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0A" w:rsidRDefault="000E3002" w:rsidP="000E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Protokoll från Mantorpsryttarnas styrelsemöte kl 18.00 söndagen den 16 juni 2013 i fam Liljas ridhus, Gottlösa Mantorp.</w:t>
      </w:r>
    </w:p>
    <w:p w:rsidR="000E3002" w:rsidRDefault="000E3002" w:rsidP="000E3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002" w:rsidRDefault="000E3002" w:rsidP="000E3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Pär Sager, Anders Forsberg, Sissi Lilja, Mateusz Dziurla, Maria Gunnarsson och Maria Wallin.</w:t>
      </w:r>
    </w:p>
    <w:p w:rsidR="000E3002" w:rsidRDefault="000E3002" w:rsidP="000E3002">
      <w:pPr>
        <w:rPr>
          <w:rFonts w:ascii="Times New Roman" w:hAnsi="Times New Roman" w:cs="Times New Roman"/>
          <w:sz w:val="24"/>
          <w:szCs w:val="24"/>
        </w:rPr>
      </w:pPr>
    </w:p>
    <w:p w:rsidR="000E3002" w:rsidRDefault="000E3002" w:rsidP="000E30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förklarades öppnat.</w:t>
      </w:r>
    </w:p>
    <w:p w:rsidR="000E3002" w:rsidRDefault="000E3002" w:rsidP="000E30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0E3002" w:rsidRDefault="000E3002" w:rsidP="000E30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mötes protokoll godkändes.</w:t>
      </w:r>
    </w:p>
    <w:p w:rsidR="000E3002" w:rsidRDefault="000E3002" w:rsidP="000E30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mötes beslutsprotokoll gicks igenom:</w:t>
      </w:r>
    </w:p>
    <w:p w:rsidR="000E3002" w:rsidRPr="000E3002" w:rsidRDefault="000E3002" w:rsidP="000E3002">
      <w:pPr>
        <w:pStyle w:val="Liststycke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Sponsorgruppen är i full gång och har haft ett möte, dock måste undergrupper inom varje sektion också finnas, det får varje sektion se till att det finns.  </w:t>
      </w:r>
    </w:p>
    <w:p w:rsidR="000E3002" w:rsidRPr="000E3002" w:rsidRDefault="000E3002" w:rsidP="000E3002">
      <w:pPr>
        <w:spacing w:after="0" w:line="240" w:lineRule="auto"/>
        <w:ind w:firstLine="502"/>
        <w:rPr>
          <w:rFonts w:ascii="Calibri" w:eastAsia="Times New Roman" w:hAnsi="Calibri" w:cs="Calibri"/>
          <w:sz w:val="24"/>
          <w:szCs w:val="24"/>
          <w:lang w:eastAsia="sv-SE"/>
        </w:rPr>
      </w:pP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Riktvärdet på 30% angående priserna var bra tyckte vi. Denna punkt stängs</w:t>
      </w:r>
      <w:r w:rsidRPr="000E3002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:rsid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Beslutar att k</w:t>
      </w: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assören får köpa pengapåsar genom Loomis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Belöningssystemet/arbetsplikten, vi ska till nästa möte läsa igenom Pärs förslag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Tidtagarutrustning - nästa möte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E3002">
        <w:rPr>
          <w:rFonts w:ascii="Times New Roman" w:eastAsia="Times New Roman" w:hAnsi="Times New Roman" w:cs="Times New Roman"/>
          <w:sz w:val="24"/>
          <w:szCs w:val="24"/>
          <w:lang w:eastAsia="sv-SE"/>
        </w:rPr>
        <w:t>Dokument angående redovisning för tävling -  nästa möte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0E3002" w:rsidRDefault="002653F7" w:rsidP="002653F7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Rapporter, </w:t>
      </w:r>
      <w:r w:rsidRPr="002653F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ekonomi: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Eva rapporterar att det finns 207 511kr på kontot och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>724kr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”lilla” kontot.</w:t>
      </w:r>
    </w:p>
    <w:p w:rsidR="002653F7" w:rsidRDefault="002653F7" w:rsidP="002653F7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Idrottslyftet / lokstöd: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 j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>uni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sista 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agen för att lämna in uppgifter.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Sissi fixar, Maria Wallin stöter på Mariette så hon fixar och skickar uppgifterna till Karin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653F7" w:rsidRPr="00B2395B" w:rsidRDefault="002653F7" w:rsidP="00B2395B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Information till medlemmar: </w:t>
      </w:r>
      <w:r w:rsid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>Hemsidan fungerar OK, även</w:t>
      </w:r>
      <w:r w:rsidRPr="002653F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FB. Dock önskemål om att fliken TÄVLING är separerad från div underrubriker då det är besvärligt</w:t>
      </w:r>
      <w:r w:rsid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när man ska gå in på sin mobil.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Maria G fixar så prövar vi oss fram, kom gärna med kommentarer till nästa möte hur ni upplever ändringen.</w:t>
      </w:r>
      <w:r w:rsid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>Maria G mejlar Mateusz så han försöker sig på att göra en ny header till hemsidan, önskan om en mindre, mer komprimerad header</w:t>
      </w:r>
      <w:r w:rsid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653F7" w:rsidRDefault="00B2395B" w:rsidP="002653F7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Sektionernas redovisning:</w:t>
      </w:r>
    </w:p>
    <w:p w:rsidR="009852E3" w:rsidRDefault="00B2395B" w:rsidP="009852E3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Dressyr:</w:t>
      </w:r>
      <w:r>
        <w:rPr>
          <w:rFonts w:ascii="Calibri" w:hAnsi="Calibri" w:cs="Calibri"/>
        </w:rPr>
        <w:t xml:space="preserve"> </w:t>
      </w:r>
      <w:r w:rsidRPr="00B2395B">
        <w:rPr>
          <w:rFonts w:ascii="Times New Roman" w:hAnsi="Times New Roman" w:cs="Times New Roman"/>
          <w:sz w:val="24"/>
          <w:szCs w:val="24"/>
        </w:rPr>
        <w:t xml:space="preserve">Häst 5-6 juni gick bra, dock blev det mkt strykningar så det blev en del pausar. Trevligt med bra väder. 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>Diskuterade funktionärsmaten, en del missbrukar och äter tills det är "slut". Vi pratade om biljettsystem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vill införa det. Vi får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ta upp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diskussion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på nästa dressyrmöte hur det</w:t>
      </w:r>
      <w:r w:rsidRPr="00B23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smidigast ordnas. 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Domararvoden kom på tal.  "N</w:t>
      </w:r>
      <w:r w:rsidR="009852E3"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ån" borde ringa distriktet och påtala hur det egentligen är, det finns reglerat hur mycket arvode en domare f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år ta, men detta efterlevs inte. K</w:t>
      </w:r>
      <w:r w:rsidR="009852E3"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an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ske man ska gå vidare högre upp</w:t>
      </w:r>
      <w:r w:rsidR="009852E3"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då de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t sitter domare i distriktet? V</w:t>
      </w:r>
      <w:r w:rsidR="009852E3"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i bör göra något åt detta....vidare diskussion på nästa möte?</w:t>
      </w:r>
    </w:p>
    <w:p w:rsidR="009852E3" w:rsidRDefault="009852E3" w:rsidP="009852E3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Hoppning: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Hoppningen är på G meddelar Mateusz, jultävling planerad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Beslutar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bjuda in Theres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Bergström till nästa styrelsemöte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852E3" w:rsidRDefault="009852E3" w:rsidP="009852E3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Fälttävlan: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Pay&amp;Cross 23 juni, 28-29-30 juni fälttävlan och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852E3">
        <w:rPr>
          <w:rFonts w:ascii="Times New Roman" w:eastAsia="Times New Roman" w:hAnsi="Times New Roman" w:cs="Times New Roman"/>
          <w:sz w:val="24"/>
          <w:szCs w:val="24"/>
          <w:lang w:eastAsia="sv-SE"/>
        </w:rPr>
        <w:t>26-27-28 juli fälttävlan.</w:t>
      </w:r>
    </w:p>
    <w:p w:rsidR="009852E3" w:rsidRDefault="009852E3" w:rsidP="009852E3">
      <w:pPr>
        <w:pStyle w:val="Liststycke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US: </w:t>
      </w:r>
      <w:r w:rsidRPr="009852E3">
        <w:rPr>
          <w:rFonts w:ascii="Times New Roman" w:hAnsi="Times New Roman" w:cs="Times New Roman"/>
          <w:sz w:val="24"/>
          <w:szCs w:val="24"/>
        </w:rPr>
        <w:t>Har ev en dressyrclearround på gång</w:t>
      </w:r>
      <w:r w:rsidR="00752796">
        <w:rPr>
          <w:rFonts w:ascii="Times New Roman" w:hAnsi="Times New Roman" w:cs="Times New Roman"/>
          <w:sz w:val="24"/>
          <w:szCs w:val="24"/>
        </w:rPr>
        <w:t xml:space="preserve">  Anders s</w:t>
      </w:r>
      <w:r w:rsidRPr="009852E3">
        <w:rPr>
          <w:rFonts w:ascii="Times New Roman" w:hAnsi="Times New Roman" w:cs="Times New Roman"/>
          <w:sz w:val="24"/>
          <w:szCs w:val="24"/>
        </w:rPr>
        <w:t>kickar mejl till US så vi får reda på om det är så eller inte</w:t>
      </w:r>
      <w:r w:rsidR="00422D50">
        <w:rPr>
          <w:rFonts w:ascii="Times New Roman" w:hAnsi="Times New Roman" w:cs="Times New Roman"/>
          <w:sz w:val="24"/>
          <w:szCs w:val="24"/>
        </w:rPr>
        <w:t>.</w:t>
      </w:r>
    </w:p>
    <w:p w:rsidR="00422D50" w:rsidRDefault="00422D50" w:rsidP="00422D50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2D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Övriga frågor: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Ridhushyra, vad ingår:</w:t>
      </w:r>
      <w:r w:rsidRPr="00422D5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allt som finns ingår, hinder kostar extra, (MR har egna hinder i fälttävlansladan) Sissi lovar att uppdatera och återkomma med vad som ingår vid ett senare tillfälle.</w:t>
      </w:r>
    </w:p>
    <w:p w:rsidR="00422D50" w:rsidRDefault="00422D50" w:rsidP="00422D50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Mötet avslutades och nästa möte bestämdes till söndagen den 18 augusti kl 18.00 i fam Liljas ridhus.</w:t>
      </w: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____________________________</w:t>
      </w:r>
    </w:p>
    <w:p w:rsid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Sussie Fransson, sekr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Anders Forsberg, ordförande</w:t>
      </w:r>
    </w:p>
    <w:p w:rsidR="00422D50" w:rsidRPr="00422D50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anteckningar av Maria G.</w:t>
      </w:r>
    </w:p>
    <w:p w:rsidR="00422D50" w:rsidRPr="00422D50" w:rsidRDefault="00422D50" w:rsidP="00422D50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22D50" w:rsidRPr="009852E3" w:rsidRDefault="00422D50" w:rsidP="00422D50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52E3" w:rsidRPr="009852E3" w:rsidRDefault="009852E3" w:rsidP="009852E3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52E3" w:rsidRPr="009852E3" w:rsidRDefault="009852E3" w:rsidP="009852E3">
      <w:pPr>
        <w:pStyle w:val="Liststycke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52E3" w:rsidRPr="009852E3" w:rsidRDefault="009852E3" w:rsidP="0098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52E3" w:rsidRPr="00B2395B" w:rsidRDefault="009852E3" w:rsidP="00B2395B">
      <w:pPr>
        <w:pStyle w:val="Liststycke"/>
        <w:ind w:left="502"/>
        <w:rPr>
          <w:rFonts w:ascii="Times New Roman" w:hAnsi="Times New Roman" w:cs="Times New Roman"/>
          <w:sz w:val="24"/>
          <w:szCs w:val="24"/>
        </w:rPr>
      </w:pPr>
    </w:p>
    <w:p w:rsidR="00B2395B" w:rsidRPr="00B2395B" w:rsidRDefault="00B2395B" w:rsidP="00B2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2395B" w:rsidRPr="00B2395B" w:rsidRDefault="00B2395B" w:rsidP="00B2395B">
      <w:pPr>
        <w:pStyle w:val="Liststycke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B2395B" w:rsidRPr="00B2395B" w:rsidRDefault="00B2395B" w:rsidP="00B2395B">
      <w:pPr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653F7" w:rsidRPr="002653F7" w:rsidRDefault="002653F7" w:rsidP="002653F7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0E3002" w:rsidRDefault="000E3002" w:rsidP="000E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0E3002" w:rsidRDefault="000E3002" w:rsidP="000E3002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0E3002" w:rsidRDefault="000E3002" w:rsidP="000E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2653F7" w:rsidRDefault="000E3002" w:rsidP="000E3002">
      <w:pPr>
        <w:pStyle w:val="Liststycke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E3002" w:rsidRPr="002653F7" w:rsidRDefault="000E3002" w:rsidP="000E300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sectPr w:rsidR="000E3002" w:rsidRPr="0026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9ED"/>
    <w:multiLevelType w:val="hybridMultilevel"/>
    <w:tmpl w:val="4790D59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02"/>
    <w:rsid w:val="000E3002"/>
    <w:rsid w:val="002653F7"/>
    <w:rsid w:val="00422D50"/>
    <w:rsid w:val="006F20FE"/>
    <w:rsid w:val="00752796"/>
    <w:rsid w:val="009852E3"/>
    <w:rsid w:val="00B2395B"/>
    <w:rsid w:val="00D15113"/>
    <w:rsid w:val="00D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BSG</cp:lastModifiedBy>
  <cp:revision>2</cp:revision>
  <dcterms:created xsi:type="dcterms:W3CDTF">2013-09-03T10:51:00Z</dcterms:created>
  <dcterms:modified xsi:type="dcterms:W3CDTF">2013-09-03T10:51:00Z</dcterms:modified>
</cp:coreProperties>
</file>